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5A" w:rsidRPr="0017549A" w:rsidRDefault="0017549A">
      <w:pPr>
        <w:rPr>
          <w:rFonts w:ascii="Tahoma" w:hAnsi="Tahoma" w:cs="Tahoma"/>
          <w:sz w:val="20"/>
          <w:szCs w:val="20"/>
        </w:rPr>
      </w:pPr>
      <w:r w:rsidRPr="0017549A">
        <w:rPr>
          <w:rFonts w:ascii="Tahoma" w:hAnsi="Tahoma" w:cs="Tahoma"/>
          <w:noProof/>
          <w:sz w:val="20"/>
          <w:szCs w:val="20"/>
          <w:lang w:eastAsia="sl-SI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Picture 5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4A5A" w:rsidRPr="0017549A" w:rsidRDefault="00424A5A">
      <w:pPr>
        <w:rPr>
          <w:rFonts w:ascii="Tahoma" w:hAnsi="Tahoma" w:cs="Tahoma"/>
          <w:sz w:val="20"/>
          <w:szCs w:val="20"/>
        </w:rPr>
      </w:pPr>
    </w:p>
    <w:p w:rsidR="00424A5A" w:rsidRPr="0017549A" w:rsidRDefault="00424A5A" w:rsidP="00424A5A">
      <w:pPr>
        <w:rPr>
          <w:rFonts w:ascii="Tahoma" w:hAnsi="Tahoma" w:cs="Tahoma"/>
          <w:sz w:val="20"/>
          <w:szCs w:val="20"/>
        </w:rPr>
      </w:pPr>
    </w:p>
    <w:p w:rsidR="00424A5A" w:rsidRPr="0017549A" w:rsidRDefault="00424A5A" w:rsidP="00424A5A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17549A">
        <w:tc>
          <w:tcPr>
            <w:tcW w:w="1080" w:type="dxa"/>
            <w:vAlign w:val="center"/>
          </w:tcPr>
          <w:p w:rsidR="00424A5A" w:rsidRPr="0017549A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7549A">
              <w:rPr>
                <w:rFonts w:ascii="Tahoma" w:hAnsi="Tahoma" w:cs="Tahoma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:rsidR="00424A5A" w:rsidRPr="0017549A" w:rsidRDefault="0017549A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17549A">
              <w:rPr>
                <w:rFonts w:ascii="Tahoma" w:hAnsi="Tahoma" w:cs="Tahoma"/>
                <w:color w:val="0000FF"/>
                <w:sz w:val="20"/>
                <w:szCs w:val="20"/>
              </w:rPr>
              <w:t>43001-482/2021-0</w:t>
            </w:r>
            <w:r w:rsidR="00BF63BC">
              <w:rPr>
                <w:rFonts w:ascii="Tahoma" w:hAnsi="Tahoma" w:cs="Tahoma"/>
                <w:color w:val="0000FF"/>
                <w:sz w:val="20"/>
                <w:szCs w:val="20"/>
              </w:rPr>
              <w:t>5</w:t>
            </w:r>
          </w:p>
        </w:tc>
        <w:tc>
          <w:tcPr>
            <w:tcW w:w="1080" w:type="dxa"/>
            <w:vAlign w:val="center"/>
          </w:tcPr>
          <w:p w:rsidR="00424A5A" w:rsidRPr="0017549A" w:rsidRDefault="00424A5A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424A5A" w:rsidRPr="0017549A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7549A">
              <w:rPr>
                <w:rFonts w:ascii="Tahoma" w:hAnsi="Tahoma" w:cs="Tahoma"/>
                <w:sz w:val="20"/>
                <w:szCs w:val="20"/>
              </w:rPr>
              <w:t>oznaka naročila:</w:t>
            </w:r>
          </w:p>
        </w:tc>
        <w:tc>
          <w:tcPr>
            <w:tcW w:w="3420" w:type="dxa"/>
            <w:vAlign w:val="center"/>
          </w:tcPr>
          <w:p w:rsidR="00424A5A" w:rsidRPr="0017549A" w:rsidRDefault="0017549A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17549A">
              <w:rPr>
                <w:rFonts w:ascii="Tahoma" w:hAnsi="Tahoma" w:cs="Tahoma"/>
                <w:color w:val="0000FF"/>
                <w:sz w:val="20"/>
                <w:szCs w:val="20"/>
              </w:rPr>
              <w:t>A-23/22 S</w:t>
            </w:r>
            <w:r w:rsidR="00424A5A" w:rsidRPr="0017549A">
              <w:rPr>
                <w:rFonts w:ascii="Tahoma" w:hAnsi="Tahoma" w:cs="Tahoma"/>
                <w:color w:val="0000FF"/>
                <w:sz w:val="20"/>
                <w:szCs w:val="20"/>
              </w:rPr>
              <w:t xml:space="preserve">   </w:t>
            </w:r>
          </w:p>
        </w:tc>
      </w:tr>
      <w:tr w:rsidR="00424A5A" w:rsidRPr="0017549A">
        <w:tc>
          <w:tcPr>
            <w:tcW w:w="1080" w:type="dxa"/>
            <w:vAlign w:val="center"/>
          </w:tcPr>
          <w:p w:rsidR="00424A5A" w:rsidRPr="0017549A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7549A">
              <w:rPr>
                <w:rFonts w:ascii="Tahoma" w:hAnsi="Tahoma" w:cs="Tahoma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:rsidR="00424A5A" w:rsidRPr="0017549A" w:rsidRDefault="00BF63BC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FF"/>
                <w:sz w:val="20"/>
                <w:szCs w:val="20"/>
              </w:rPr>
              <w:t>6</w:t>
            </w:r>
            <w:r w:rsidR="000761EC">
              <w:rPr>
                <w:rFonts w:ascii="Tahoma" w:hAnsi="Tahoma" w:cs="Tahoma"/>
                <w:color w:val="0000FF"/>
                <w:sz w:val="20"/>
                <w:szCs w:val="20"/>
              </w:rPr>
              <w:t>.04</w:t>
            </w:r>
            <w:r w:rsidR="0017549A" w:rsidRPr="0017549A">
              <w:rPr>
                <w:rFonts w:ascii="Tahoma" w:hAnsi="Tahoma" w:cs="Tahoma"/>
                <w:color w:val="0000FF"/>
                <w:sz w:val="20"/>
                <w:szCs w:val="20"/>
              </w:rPr>
              <w:t>.2022</w:t>
            </w:r>
          </w:p>
        </w:tc>
        <w:tc>
          <w:tcPr>
            <w:tcW w:w="1080" w:type="dxa"/>
            <w:vAlign w:val="center"/>
          </w:tcPr>
          <w:p w:rsidR="00424A5A" w:rsidRPr="0017549A" w:rsidRDefault="00424A5A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424A5A" w:rsidRPr="0017549A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17549A">
              <w:rPr>
                <w:rFonts w:ascii="Tahoma" w:hAnsi="Tahoma" w:cs="Tahoma"/>
                <w:sz w:val="20"/>
                <w:szCs w:val="20"/>
              </w:rPr>
              <w:t>MFERAC:</w:t>
            </w:r>
          </w:p>
        </w:tc>
        <w:tc>
          <w:tcPr>
            <w:tcW w:w="3420" w:type="dxa"/>
            <w:vAlign w:val="center"/>
          </w:tcPr>
          <w:p w:rsidR="00424A5A" w:rsidRPr="0017549A" w:rsidRDefault="0017549A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17549A">
              <w:rPr>
                <w:rFonts w:ascii="Tahoma" w:hAnsi="Tahoma" w:cs="Tahoma"/>
                <w:color w:val="0000FF"/>
                <w:sz w:val="20"/>
                <w:szCs w:val="20"/>
              </w:rPr>
              <w:t>2431-21-001875/0</w:t>
            </w:r>
          </w:p>
        </w:tc>
      </w:tr>
    </w:tbl>
    <w:p w:rsidR="00424A5A" w:rsidRPr="0017549A" w:rsidRDefault="00424A5A" w:rsidP="00424A5A">
      <w:pPr>
        <w:pStyle w:val="BodyText2"/>
        <w:ind w:left="-181" w:right="-210"/>
        <w:rPr>
          <w:rFonts w:ascii="Tahoma" w:hAnsi="Tahoma" w:cs="Tahoma"/>
          <w:szCs w:val="20"/>
        </w:rPr>
      </w:pPr>
    </w:p>
    <w:p w:rsidR="00424A5A" w:rsidRPr="0017549A" w:rsidRDefault="00424A5A">
      <w:pPr>
        <w:rPr>
          <w:rFonts w:ascii="Tahoma" w:hAnsi="Tahoma" w:cs="Tahoma"/>
          <w:sz w:val="20"/>
          <w:szCs w:val="20"/>
        </w:rPr>
      </w:pPr>
    </w:p>
    <w:p w:rsidR="00556816" w:rsidRPr="0017549A" w:rsidRDefault="00556816">
      <w:pPr>
        <w:rPr>
          <w:rFonts w:ascii="Tahoma" w:hAnsi="Tahoma" w:cs="Tahoma"/>
          <w:sz w:val="20"/>
          <w:szCs w:val="20"/>
        </w:rPr>
      </w:pPr>
    </w:p>
    <w:p w:rsidR="00424A5A" w:rsidRPr="0017549A" w:rsidRDefault="00424A5A">
      <w:pPr>
        <w:rPr>
          <w:rFonts w:ascii="Tahoma" w:hAnsi="Tahoma" w:cs="Tahoma"/>
          <w:sz w:val="20"/>
          <w:szCs w:val="20"/>
        </w:rPr>
      </w:pPr>
    </w:p>
    <w:p w:rsidR="00556816" w:rsidRPr="0017549A" w:rsidRDefault="00556816">
      <w:pPr>
        <w:rPr>
          <w:rFonts w:ascii="Tahoma" w:hAnsi="Tahoma" w:cs="Tahoma"/>
          <w:sz w:val="20"/>
          <w:szCs w:val="20"/>
        </w:rPr>
      </w:pPr>
    </w:p>
    <w:p w:rsidR="00556816" w:rsidRPr="0017549A" w:rsidRDefault="00556816">
      <w:pPr>
        <w:pStyle w:val="EndnoteText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17549A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:rsidR="00556816" w:rsidRPr="0017549A" w:rsidRDefault="00556816">
      <w:pPr>
        <w:pStyle w:val="EndnoteText"/>
        <w:jc w:val="center"/>
        <w:rPr>
          <w:rFonts w:ascii="Tahoma" w:hAnsi="Tahoma" w:cs="Tahoma"/>
          <w:b/>
          <w:spacing w:val="20"/>
          <w:szCs w:val="20"/>
        </w:rPr>
      </w:pPr>
      <w:r w:rsidRPr="0017549A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:rsidR="00556816" w:rsidRPr="0017549A" w:rsidRDefault="00556816">
      <w:pPr>
        <w:pStyle w:val="EndnoteText"/>
        <w:rPr>
          <w:rFonts w:ascii="Tahoma" w:hAnsi="Tahoma" w:cs="Tahoma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17549A">
        <w:tc>
          <w:tcPr>
            <w:tcW w:w="9288" w:type="dxa"/>
          </w:tcPr>
          <w:p w:rsidR="00556816" w:rsidRPr="0017549A" w:rsidRDefault="0017549A">
            <w:pPr>
              <w:pStyle w:val="EndnoteText"/>
              <w:jc w:val="center"/>
              <w:rPr>
                <w:rFonts w:ascii="Tahoma" w:hAnsi="Tahoma" w:cs="Tahoma"/>
                <w:b/>
                <w:szCs w:val="20"/>
              </w:rPr>
            </w:pPr>
            <w:r w:rsidRPr="0017549A">
              <w:rPr>
                <w:rFonts w:ascii="Tahoma" w:hAnsi="Tahoma" w:cs="Tahoma"/>
                <w:b/>
                <w:szCs w:val="20"/>
              </w:rPr>
              <w:t>Izdelava DGD in PZI za ureditev državne kolesarske povezave R23 v občinah Nazarje, Rečica ob Savinji, Ljubno in Gornji Grad</w:t>
            </w:r>
          </w:p>
        </w:tc>
      </w:tr>
    </w:tbl>
    <w:p w:rsidR="00556816" w:rsidRPr="0017549A" w:rsidRDefault="00556816">
      <w:pPr>
        <w:pStyle w:val="EndnoteText"/>
        <w:jc w:val="both"/>
        <w:rPr>
          <w:rFonts w:ascii="Tahoma" w:hAnsi="Tahoma" w:cs="Tahoma"/>
          <w:szCs w:val="20"/>
        </w:rPr>
      </w:pPr>
    </w:p>
    <w:p w:rsidR="004B34B5" w:rsidRPr="0017549A" w:rsidRDefault="004B34B5">
      <w:pPr>
        <w:pStyle w:val="EndnoteText"/>
        <w:jc w:val="both"/>
        <w:rPr>
          <w:rFonts w:ascii="Tahoma" w:hAnsi="Tahoma" w:cs="Tahoma"/>
          <w:szCs w:val="20"/>
        </w:rPr>
      </w:pPr>
    </w:p>
    <w:p w:rsidR="000646A9" w:rsidRPr="0017549A" w:rsidRDefault="000646A9" w:rsidP="000646A9">
      <w:pPr>
        <w:pStyle w:val="EndnoteText"/>
        <w:jc w:val="both"/>
        <w:rPr>
          <w:rFonts w:ascii="Tahoma" w:hAnsi="Tahoma" w:cs="Tahoma"/>
          <w:szCs w:val="20"/>
        </w:rPr>
      </w:pPr>
      <w:r w:rsidRPr="0017549A">
        <w:rPr>
          <w:rFonts w:ascii="Tahoma" w:hAnsi="Tahoma" w:cs="Tahoma"/>
          <w:szCs w:val="20"/>
        </w:rPr>
        <w:t xml:space="preserve">Obvestilo o spremembi razpisne dokumentacije je objavljeno na "Portalu javnih naročil". </w:t>
      </w:r>
    </w:p>
    <w:p w:rsidR="004B34B5" w:rsidRPr="0017549A" w:rsidRDefault="004B34B5">
      <w:pPr>
        <w:pStyle w:val="EndnoteText"/>
        <w:jc w:val="both"/>
        <w:rPr>
          <w:rFonts w:ascii="Tahoma" w:hAnsi="Tahoma" w:cs="Tahoma"/>
          <w:szCs w:val="20"/>
        </w:rPr>
      </w:pPr>
    </w:p>
    <w:p w:rsidR="00556816" w:rsidRPr="0017549A" w:rsidRDefault="004B34B5" w:rsidP="000646A9">
      <w:pPr>
        <w:pStyle w:val="EndnoteText"/>
        <w:spacing w:after="60"/>
        <w:jc w:val="both"/>
        <w:rPr>
          <w:rFonts w:ascii="Tahoma" w:hAnsi="Tahoma" w:cs="Tahoma"/>
          <w:szCs w:val="20"/>
        </w:rPr>
      </w:pPr>
      <w:r w:rsidRPr="0017549A">
        <w:rPr>
          <w:rFonts w:ascii="Tahoma" w:hAnsi="Tahoma" w:cs="Tahoma"/>
          <w:szCs w:val="20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17549A">
        <w:trPr>
          <w:trHeight w:val="3511"/>
        </w:trPr>
        <w:tc>
          <w:tcPr>
            <w:tcW w:w="9287" w:type="dxa"/>
          </w:tcPr>
          <w:p w:rsidR="00BF63BC" w:rsidRDefault="00BF63BC" w:rsidP="00BF63BC">
            <w:pPr>
              <w:pStyle w:val="BodyText2"/>
              <w:rPr>
                <w:rFonts w:ascii="Tahoma" w:hAnsi="Tahoma" w:cs="Tahoma"/>
                <w:color w:val="333333"/>
                <w:szCs w:val="20"/>
                <w:shd w:val="clear" w:color="auto" w:fill="FFFFFF"/>
              </w:rPr>
            </w:pPr>
          </w:p>
          <w:p w:rsidR="00BF63BC" w:rsidRDefault="00BF63BC" w:rsidP="00BF63BC">
            <w:pPr>
              <w:pStyle w:val="BodyText2"/>
              <w:rPr>
                <w:rFonts w:ascii="Tahoma" w:hAnsi="Tahoma" w:cs="Tahoma"/>
                <w:color w:val="333333"/>
                <w:szCs w:val="20"/>
                <w:shd w:val="clear" w:color="auto" w:fill="FFFFFF"/>
              </w:rPr>
            </w:pPr>
          </w:p>
          <w:p w:rsidR="00BF63BC" w:rsidRDefault="00BF63BC" w:rsidP="00BF63BC">
            <w:pPr>
              <w:pStyle w:val="BodyText2"/>
              <w:rPr>
                <w:rFonts w:ascii="Tahoma" w:hAnsi="Tahoma" w:cs="Tahoma"/>
                <w:color w:val="333333"/>
                <w:szCs w:val="20"/>
                <w:shd w:val="clear" w:color="auto" w:fill="FFFFFF"/>
              </w:rPr>
            </w:pPr>
          </w:p>
          <w:p w:rsidR="00BF63BC" w:rsidRDefault="00BF63BC" w:rsidP="00BF63BC">
            <w:pPr>
              <w:pStyle w:val="BodyText2"/>
              <w:rPr>
                <w:rFonts w:ascii="Tahoma" w:hAnsi="Tahoma" w:cs="Tahoma"/>
                <w:color w:val="333333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333333"/>
                <w:szCs w:val="20"/>
                <w:shd w:val="clear" w:color="auto" w:fill="FFFFFF"/>
              </w:rPr>
              <w:t xml:space="preserve">Naročnik </w:t>
            </w:r>
            <w:r>
              <w:rPr>
                <w:rFonts w:ascii="Tahoma" w:hAnsi="Tahoma" w:cs="Tahoma"/>
                <w:color w:val="333333"/>
                <w:szCs w:val="20"/>
                <w:shd w:val="clear" w:color="auto" w:fill="FFFFFF"/>
              </w:rPr>
              <w:t>je</w:t>
            </w:r>
            <w:r>
              <w:rPr>
                <w:rFonts w:ascii="Tahoma" w:hAnsi="Tahoma" w:cs="Tahoma"/>
                <w:color w:val="333333"/>
                <w:szCs w:val="20"/>
                <w:shd w:val="clear" w:color="auto" w:fill="FFFFFF"/>
              </w:rPr>
              <w:t xml:space="preserve"> pripravil spremembo razpisne dokumentacije in objavil:</w:t>
            </w:r>
          </w:p>
          <w:p w:rsidR="00BF63BC" w:rsidRDefault="00BF63BC" w:rsidP="00BF63BC">
            <w:pPr>
              <w:pStyle w:val="BodyText2"/>
              <w:numPr>
                <w:ilvl w:val="0"/>
                <w:numId w:val="19"/>
              </w:numPr>
              <w:rPr>
                <w:rFonts w:ascii="Tahoma" w:hAnsi="Tahoma" w:cs="Tahoma"/>
                <w:color w:val="333333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333333"/>
                <w:szCs w:val="20"/>
                <w:shd w:val="clear" w:color="auto" w:fill="FFFFFF"/>
              </w:rPr>
              <w:t>1458_7_situacija</w:t>
            </w:r>
          </w:p>
          <w:p w:rsidR="00BF63BC" w:rsidRDefault="00BF63BC" w:rsidP="00BF63BC">
            <w:pPr>
              <w:pStyle w:val="BodyText2"/>
              <w:numPr>
                <w:ilvl w:val="0"/>
                <w:numId w:val="19"/>
              </w:numPr>
              <w:rPr>
                <w:rFonts w:ascii="Tahoma" w:hAnsi="Tahoma" w:cs="Tahoma"/>
                <w:color w:val="333333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333333"/>
                <w:szCs w:val="20"/>
                <w:shd w:val="clear" w:color="auto" w:fill="FFFFFF"/>
              </w:rPr>
              <w:t>1458_8_situacija</w:t>
            </w:r>
          </w:p>
          <w:p w:rsidR="0017549A" w:rsidRPr="004A37E8" w:rsidRDefault="0017549A" w:rsidP="004A37E8">
            <w:pPr>
              <w:pStyle w:val="BodyText2"/>
              <w:widowControl w:val="0"/>
              <w:spacing w:line="254" w:lineRule="atLeast"/>
              <w:rPr>
                <w:rFonts w:ascii="Tahoma" w:hAnsi="Tahoma" w:cs="Tahoma"/>
                <w:b/>
                <w:szCs w:val="20"/>
              </w:rPr>
            </w:pPr>
            <w:bookmarkStart w:id="0" w:name="_GoBack"/>
            <w:bookmarkEnd w:id="0"/>
          </w:p>
        </w:tc>
      </w:tr>
    </w:tbl>
    <w:p w:rsidR="00556816" w:rsidRPr="0017549A" w:rsidRDefault="00556816">
      <w:pPr>
        <w:pStyle w:val="BodyText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:rsidR="004B34B5" w:rsidRPr="0017549A" w:rsidRDefault="004B34B5">
      <w:pPr>
        <w:pStyle w:val="BodyText2"/>
        <w:widowControl w:val="0"/>
        <w:spacing w:line="254" w:lineRule="atLeast"/>
        <w:rPr>
          <w:rFonts w:ascii="Tahoma" w:hAnsi="Tahoma" w:cs="Tahoma"/>
          <w:szCs w:val="20"/>
        </w:rPr>
      </w:pPr>
    </w:p>
    <w:p w:rsidR="004B34B5" w:rsidRPr="0017549A" w:rsidRDefault="004B34B5">
      <w:pPr>
        <w:pStyle w:val="BodyText2"/>
        <w:widowControl w:val="0"/>
        <w:spacing w:line="254" w:lineRule="atLeast"/>
        <w:rPr>
          <w:rFonts w:ascii="Tahoma" w:hAnsi="Tahoma" w:cs="Tahoma"/>
          <w:szCs w:val="20"/>
        </w:rPr>
      </w:pPr>
      <w:r w:rsidRPr="0017549A">
        <w:rPr>
          <w:rFonts w:ascii="Tahoma" w:hAnsi="Tahoma" w:cs="Tahoma"/>
          <w:szCs w:val="20"/>
        </w:rPr>
        <w:t>Spremembe</w:t>
      </w:r>
      <w:r w:rsidR="00556816" w:rsidRPr="0017549A">
        <w:rPr>
          <w:rFonts w:ascii="Tahoma" w:hAnsi="Tahoma" w:cs="Tahoma"/>
          <w:szCs w:val="20"/>
        </w:rPr>
        <w:t xml:space="preserve"> </w:t>
      </w:r>
      <w:r w:rsidRPr="0017549A">
        <w:rPr>
          <w:rFonts w:ascii="Tahoma" w:hAnsi="Tahoma" w:cs="Tahoma"/>
          <w:szCs w:val="20"/>
        </w:rPr>
        <w:t>so</w:t>
      </w:r>
      <w:r w:rsidR="00556816" w:rsidRPr="0017549A">
        <w:rPr>
          <w:rFonts w:ascii="Tahoma" w:hAnsi="Tahoma" w:cs="Tahoma"/>
          <w:szCs w:val="20"/>
        </w:rPr>
        <w:t xml:space="preserve"> sestavni del razpisne dokumentacije in </w:t>
      </w:r>
      <w:r w:rsidRPr="0017549A">
        <w:rPr>
          <w:rFonts w:ascii="Tahoma" w:hAnsi="Tahoma" w:cs="Tahoma"/>
          <w:szCs w:val="20"/>
        </w:rPr>
        <w:t>jih</w:t>
      </w:r>
      <w:r w:rsidR="00556816" w:rsidRPr="0017549A">
        <w:rPr>
          <w:rFonts w:ascii="Tahoma" w:hAnsi="Tahoma" w:cs="Tahoma"/>
          <w:szCs w:val="20"/>
        </w:rPr>
        <w:t xml:space="preserve"> je potrebno upoštevati pri pripravi ponudbe.</w:t>
      </w:r>
    </w:p>
    <w:sectPr w:rsidR="004B34B5" w:rsidRPr="001754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49A" w:rsidRDefault="0017549A">
      <w:r>
        <w:separator/>
      </w:r>
    </w:p>
  </w:endnote>
  <w:endnote w:type="continuationSeparator" w:id="0">
    <w:p w:rsidR="0017549A" w:rsidRDefault="00175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549A" w:rsidRDefault="001754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575" w:rsidRDefault="00A17575">
    <w:pPr>
      <w:pStyle w:val="Footer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:rsidR="00A17575" w:rsidRDefault="00A17575">
          <w:pPr>
            <w:pStyle w:val="BodyText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:rsidR="00A17575" w:rsidRDefault="00A17575">
          <w:pPr>
            <w:pStyle w:val="Footer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:rsidR="00A17575" w:rsidRDefault="00A17575">
          <w:pPr>
            <w:pStyle w:val="Footer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PageNumber"/>
              <w:sz w:val="16"/>
            </w:rPr>
            <w:fldChar w:fldCharType="begin"/>
          </w:r>
          <w:r>
            <w:rPr>
              <w:rStyle w:val="PageNumber"/>
              <w:sz w:val="16"/>
            </w:rPr>
            <w:instrText xml:space="preserve"> NUMPAGES </w:instrText>
          </w:r>
          <w:r>
            <w:rPr>
              <w:rStyle w:val="PageNumber"/>
              <w:sz w:val="16"/>
            </w:rPr>
            <w:fldChar w:fldCharType="separate"/>
          </w:r>
          <w:r w:rsidR="00BF63BC">
            <w:rPr>
              <w:rStyle w:val="PageNumber"/>
              <w:noProof/>
              <w:sz w:val="16"/>
            </w:rPr>
            <w:t>1</w:t>
          </w:r>
          <w:r>
            <w:rPr>
              <w:rStyle w:val="PageNumber"/>
              <w:sz w:val="16"/>
            </w:rPr>
            <w:fldChar w:fldCharType="end"/>
          </w:r>
        </w:p>
      </w:tc>
    </w:tr>
  </w:tbl>
  <w:p w:rsidR="00A17575" w:rsidRDefault="00A17575">
    <w:pPr>
      <w:pStyle w:val="Footer"/>
      <w:rPr>
        <w:rFonts w:ascii="Arial" w:hAnsi="Arial"/>
        <w:sz w:val="2"/>
        <w:lang w:val="en-US"/>
      </w:rPr>
    </w:pPr>
  </w:p>
  <w:p w:rsidR="00A17575" w:rsidRDefault="00A175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575" w:rsidRDefault="00A17575" w:rsidP="002507C2">
    <w:pPr>
      <w:pStyle w:val="Footer"/>
      <w:ind w:firstLine="540"/>
    </w:pPr>
    <w:r>
      <w:t xml:space="preserve">  </w:t>
    </w:r>
    <w:r w:rsidR="0017549A" w:rsidRPr="00643501">
      <w:rPr>
        <w:noProof/>
        <w:lang w:eastAsia="sl-SI"/>
      </w:rPr>
      <w:drawing>
        <wp:inline distT="0" distB="0" distL="0" distR="0">
          <wp:extent cx="540385" cy="429260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17549A" w:rsidRPr="00643501">
      <w:rPr>
        <w:noProof/>
        <w:lang w:eastAsia="sl-SI"/>
      </w:rPr>
      <w:drawing>
        <wp:inline distT="0" distB="0" distL="0" distR="0">
          <wp:extent cx="429260" cy="429260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260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17549A" w:rsidRPr="00CF74F9">
      <w:rPr>
        <w:noProof/>
        <w:lang w:eastAsia="sl-SI"/>
      </w:rPr>
      <w:drawing>
        <wp:inline distT="0" distB="0" distL="0" distR="0">
          <wp:extent cx="2337435" cy="341630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7435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:rsidR="00A17575" w:rsidRPr="003C7111" w:rsidRDefault="00A17575" w:rsidP="00250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49A" w:rsidRDefault="0017549A">
      <w:r>
        <w:separator/>
      </w:r>
    </w:p>
  </w:footnote>
  <w:footnote w:type="continuationSeparator" w:id="0">
    <w:p w:rsidR="0017549A" w:rsidRDefault="001754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549A" w:rsidRDefault="001754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549A" w:rsidRDefault="001754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549A" w:rsidRDefault="001754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3E340FCC"/>
    <w:multiLevelType w:val="hybridMultilevel"/>
    <w:tmpl w:val="8714841A"/>
    <w:lvl w:ilvl="0" w:tplc="08B6A49C">
      <w:numFmt w:val="bullet"/>
      <w:lvlText w:val="-"/>
      <w:lvlJc w:val="left"/>
      <w:pPr>
        <w:ind w:left="4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4EF54749"/>
    <w:multiLevelType w:val="hybridMultilevel"/>
    <w:tmpl w:val="0C82475C"/>
    <w:lvl w:ilvl="0" w:tplc="8D5460D4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8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18"/>
  </w:num>
  <w:num w:numId="4">
    <w:abstractNumId w:val="6"/>
  </w:num>
  <w:num w:numId="5">
    <w:abstractNumId w:val="14"/>
  </w:num>
  <w:num w:numId="6">
    <w:abstractNumId w:val="17"/>
  </w:num>
  <w:num w:numId="7">
    <w:abstractNumId w:val="12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1"/>
  </w:num>
  <w:num w:numId="14">
    <w:abstractNumId w:val="13"/>
  </w:num>
  <w:num w:numId="15">
    <w:abstractNumId w:val="10"/>
  </w:num>
  <w:num w:numId="16">
    <w:abstractNumId w:val="3"/>
  </w:num>
  <w:num w:numId="17">
    <w:abstractNumId w:val="8"/>
  </w:num>
  <w:num w:numId="18">
    <w:abstractNumId w:val="15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49A"/>
    <w:rsid w:val="000646A9"/>
    <w:rsid w:val="000761EC"/>
    <w:rsid w:val="000A58DD"/>
    <w:rsid w:val="0017549A"/>
    <w:rsid w:val="001836BB"/>
    <w:rsid w:val="002507C2"/>
    <w:rsid w:val="002B10C8"/>
    <w:rsid w:val="003133A6"/>
    <w:rsid w:val="00401F0C"/>
    <w:rsid w:val="00424A5A"/>
    <w:rsid w:val="004A37E8"/>
    <w:rsid w:val="004B34B5"/>
    <w:rsid w:val="004E52F5"/>
    <w:rsid w:val="004F324C"/>
    <w:rsid w:val="00556816"/>
    <w:rsid w:val="005B3896"/>
    <w:rsid w:val="00637BE6"/>
    <w:rsid w:val="00693961"/>
    <w:rsid w:val="00785C1D"/>
    <w:rsid w:val="00886791"/>
    <w:rsid w:val="008F314A"/>
    <w:rsid w:val="00A05C73"/>
    <w:rsid w:val="00A15CFF"/>
    <w:rsid w:val="00A17575"/>
    <w:rsid w:val="00A6626B"/>
    <w:rsid w:val="00AB6E6C"/>
    <w:rsid w:val="00B05C73"/>
    <w:rsid w:val="00BA38BA"/>
    <w:rsid w:val="00BF63BC"/>
    <w:rsid w:val="00DB68F4"/>
    <w:rsid w:val="00E51016"/>
    <w:rsid w:val="00EB24F7"/>
    <w:rsid w:val="00F71733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71B832D"/>
  <w15:chartTrackingRefBased/>
  <w15:docId w15:val="{AB10B83D-0012-41E6-8566-75C6471D6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TOC1">
    <w:name w:val="toc 1"/>
    <w:basedOn w:val="Heading1"/>
    <w:next w:val="Heading1"/>
    <w:autoRedefine/>
    <w:semiHidden/>
    <w:rPr>
      <w:lang w:eastAsia="sl-SI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jc w:val="both"/>
    </w:pPr>
    <w:rPr>
      <w:rFonts w:ascii="Arial" w:hAnsi="Arial"/>
      <w:sz w:val="20"/>
    </w:rPr>
  </w:style>
  <w:style w:type="paragraph" w:styleId="EndnoteText">
    <w:name w:val="endnote text"/>
    <w:basedOn w:val="Normal"/>
    <w:semiHidden/>
    <w:rPr>
      <w:rFonts w:ascii="SL Dutch" w:hAnsi="SL Dutch"/>
      <w:sz w:val="20"/>
    </w:rPr>
  </w:style>
  <w:style w:type="paragraph" w:styleId="BodyTextIndent">
    <w:name w:val="Body Text Indent"/>
    <w:basedOn w:val="Normal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BodyText3">
    <w:name w:val="Body Text 3"/>
    <w:basedOn w:val="Normal"/>
    <w:pPr>
      <w:jc w:val="both"/>
    </w:pPr>
    <w:rPr>
      <w:b/>
      <w:sz w:val="20"/>
    </w:rPr>
  </w:style>
  <w:style w:type="paragraph" w:styleId="BodyTextIndent2">
    <w:name w:val="Body Text Indent 2"/>
    <w:basedOn w:val="Normal"/>
    <w:pPr>
      <w:spacing w:before="120" w:after="120"/>
      <w:ind w:left="426"/>
      <w:jc w:val="both"/>
    </w:pPr>
    <w:rPr>
      <w:sz w:val="22"/>
      <w:lang w:val="en-AU"/>
    </w:rPr>
  </w:style>
  <w:style w:type="character" w:styleId="Hyperlink">
    <w:name w:val="Hyperlink"/>
    <w:rPr>
      <w:color w:val="0000FF"/>
      <w:u w:val="single"/>
    </w:rPr>
  </w:style>
  <w:style w:type="character" w:customStyle="1" w:styleId="BodyText2Char">
    <w:name w:val="Body Text 2 Char"/>
    <w:link w:val="BodyText2"/>
    <w:rsid w:val="0017549A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2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1</TotalTime>
  <Pages>1</Pages>
  <Words>76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Sprememba razpisne dokumentacije</vt:lpstr>
    </vt:vector>
  </TitlesOfParts>
  <Company>DRSC</Company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Sabina</dc:creator>
  <cp:keywords/>
  <dc:description/>
  <cp:lastModifiedBy>Sabina Brodt</cp:lastModifiedBy>
  <cp:revision>3</cp:revision>
  <cp:lastPrinted>2022-04-06T09:41:00Z</cp:lastPrinted>
  <dcterms:created xsi:type="dcterms:W3CDTF">2022-04-06T09:40:00Z</dcterms:created>
  <dcterms:modified xsi:type="dcterms:W3CDTF">2022-04-06T09:41:00Z</dcterms:modified>
</cp:coreProperties>
</file>